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8A39E" w14:textId="4B800676" w:rsidR="00BC79A7" w:rsidRPr="004E38D1" w:rsidRDefault="00F318CD" w:rsidP="00F91B52">
      <w:pPr>
        <w:jc w:val="both"/>
        <w:rPr>
          <w:rFonts w:ascii="Bookman Old Style" w:hAnsi="Bookman Old Style"/>
          <w:sz w:val="20"/>
          <w:szCs w:val="20"/>
        </w:rPr>
      </w:pPr>
      <w:r w:rsidRPr="004E38D1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Klauzula Informacyjna</w:t>
      </w:r>
      <w:r w:rsidR="00BC79A7" w:rsidRPr="004E38D1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</w:t>
      </w:r>
      <w:r w:rsidR="00D8083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przetwarzania</w:t>
      </w:r>
      <w:r w:rsidR="00591EB6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</w:t>
      </w:r>
      <w:r w:rsidR="00005014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przez Uniwersytet Opolski </w:t>
      </w:r>
      <w:r w:rsidR="00D8083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danych</w:t>
      </w:r>
      <w:r w:rsidR="00F91B52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osób reprezentujących umowę oraz osób wyznaczonych do kontaktów w związku z zawarciem i wykonaniem umowy</w:t>
      </w:r>
    </w:p>
    <w:p w14:paraId="6F861813" w14:textId="04D9E2CE" w:rsidR="00F318CD" w:rsidRPr="004E38D1" w:rsidRDefault="00F318CD" w:rsidP="003F5602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42DE40FC" w14:textId="7BCA0724" w:rsidR="00F318CD" w:rsidRPr="004E38D1" w:rsidRDefault="00F318CD" w:rsidP="003F5602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Zgodnie z ogólnym rozporządzeniem o ochronie danych z dnia 27 kwietnia 2016 r. zwanym dalej RODO informujemy, iż:</w:t>
      </w:r>
    </w:p>
    <w:p w14:paraId="636FE5DA" w14:textId="77777777" w:rsidR="00F318CD" w:rsidRPr="004E38D1" w:rsidRDefault="00F318CD" w:rsidP="003F5602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Calibri" w:hAnsi="Bookman Old Style" w:cs="Times New Roman"/>
          <w:sz w:val="20"/>
          <w:szCs w:val="20"/>
        </w:rPr>
      </w:pPr>
      <w:r w:rsidRPr="004E38D1">
        <w:rPr>
          <w:rFonts w:ascii="Bookman Old Style" w:eastAsia="Calibri" w:hAnsi="Bookman Old Style" w:cs="Times New Roman"/>
          <w:sz w:val="20"/>
          <w:szCs w:val="20"/>
        </w:rPr>
        <w:t xml:space="preserve">Administratorem Pani/Pana danych osobowych jest Uniwersytet Opolski </w:t>
      </w:r>
      <w:r w:rsidRPr="004E38D1">
        <w:rPr>
          <w:rFonts w:ascii="Bookman Old Style" w:eastAsia="Calibri" w:hAnsi="Bookman Old Style" w:cs="Times New Roman"/>
          <w:sz w:val="20"/>
          <w:szCs w:val="20"/>
        </w:rPr>
        <w:br/>
        <w:t>z siedzibą przy pl. Kopernika 11a, 45-040 Opole. tel. +48 77 452 70 00, e-mail: sekretariat@uni.opole.pl.</w:t>
      </w:r>
    </w:p>
    <w:p w14:paraId="6399F237" w14:textId="083F6896" w:rsidR="00F318CD" w:rsidRPr="004E38D1" w:rsidRDefault="00F318CD" w:rsidP="003F5602">
      <w:pPr>
        <w:pStyle w:val="Akapitzlist"/>
        <w:numPr>
          <w:ilvl w:val="0"/>
          <w:numId w:val="1"/>
        </w:numPr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4E38D1">
        <w:rPr>
          <w:rFonts w:ascii="Bookman Old Style" w:eastAsia="Calibri" w:hAnsi="Bookman Old Style" w:cs="Times New Roman"/>
          <w:sz w:val="20"/>
          <w:szCs w:val="20"/>
        </w:rPr>
        <w:t xml:space="preserve">Administrator danych osobowych wyznaczył inspektora ochrony danych (IOD), </w:t>
      </w:r>
      <w:r w:rsidR="0057539E" w:rsidRPr="004E38D1">
        <w:rPr>
          <w:rFonts w:ascii="Bookman Old Style" w:eastAsia="Calibri" w:hAnsi="Bookman Old Style" w:cs="Times New Roman"/>
          <w:sz w:val="20"/>
          <w:szCs w:val="20"/>
        </w:rPr>
        <w:br/>
      </w:r>
      <w:r w:rsidRPr="004E38D1">
        <w:rPr>
          <w:rFonts w:ascii="Bookman Old Style" w:eastAsia="Calibri" w:hAnsi="Bookman Old Style" w:cs="Times New Roman"/>
          <w:sz w:val="20"/>
          <w:szCs w:val="20"/>
        </w:rPr>
        <w:t xml:space="preserve">z którym można skontaktować się za pośrednictwem adresu e-mail iod@uni.opole.pl, lub pisemnie na adres jak w pkt 1. </w:t>
      </w:r>
    </w:p>
    <w:p w14:paraId="387D54E9" w14:textId="3AA8DE68" w:rsidR="00832C84" w:rsidRPr="004E38D1" w:rsidRDefault="00F318CD" w:rsidP="003F5602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color w:val="FF0000"/>
          <w:sz w:val="20"/>
          <w:szCs w:val="20"/>
        </w:rPr>
      </w:pPr>
      <w:r w:rsidRPr="004E38D1">
        <w:rPr>
          <w:rFonts w:ascii="Bookman Old Style" w:hAnsi="Bookman Old Style" w:cs="Times New Roman"/>
          <w:sz w:val="20"/>
          <w:szCs w:val="20"/>
          <w:lang w:eastAsia="pl-PL"/>
        </w:rPr>
        <w:t>Pani/Pana dane osobowe przetwarzane będą w celu</w:t>
      </w:r>
      <w:r w:rsidR="00832C84" w:rsidRPr="004E38D1">
        <w:rPr>
          <w:rFonts w:ascii="Bookman Old Style" w:hAnsi="Bookman Old Style" w:cs="Times New Roman"/>
          <w:sz w:val="20"/>
          <w:szCs w:val="20"/>
          <w:lang w:eastAsia="pl-PL"/>
        </w:rPr>
        <w:t xml:space="preserve"> </w:t>
      </w:r>
      <w:r w:rsidR="00832C84"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wykonania czynności związanych </w:t>
      </w:r>
      <w:r w:rsidR="00F62A0E"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  <w:r w:rsidR="00832C84"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z zawarciem i realizacją umowy cywilnoprawnej lub do  </w:t>
      </w:r>
      <w:r w:rsidR="00832C84" w:rsidRPr="004E38D1">
        <w:rPr>
          <w:rFonts w:ascii="Bookman Old Style" w:hAnsi="Bookman Old Style" w:cs="Times New Roman"/>
          <w:sz w:val="20"/>
          <w:szCs w:val="20"/>
        </w:rPr>
        <w:t>podjęcia działań na żądanie osoby, której dotyczy umowa</w:t>
      </w:r>
      <w:r w:rsidR="003F5602" w:rsidRPr="004E38D1">
        <w:rPr>
          <w:rFonts w:ascii="Bookman Old Style" w:hAnsi="Bookman Old Style" w:cs="Times New Roman"/>
          <w:sz w:val="20"/>
          <w:szCs w:val="20"/>
        </w:rPr>
        <w:t>.</w:t>
      </w:r>
    </w:p>
    <w:p w14:paraId="0A585350" w14:textId="5FC23522" w:rsidR="00832C84" w:rsidRPr="004E38D1" w:rsidRDefault="00832C84" w:rsidP="003F5602">
      <w:pPr>
        <w:pStyle w:val="Akapitzlist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Podstawą prawną przetwarzanych danych jest:</w:t>
      </w:r>
    </w:p>
    <w:p w14:paraId="61EA577F" w14:textId="6BB7E22E" w:rsidR="00832C84" w:rsidRPr="004E38D1" w:rsidRDefault="00832C84" w:rsidP="003F5602">
      <w:pPr>
        <w:pStyle w:val="Akapitzlist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− art. 6 ust. 1 lit. b RODO (przetwarzanie jest niezbędne do realizacji umowy cywilnoprawnej, której jest Pan/Pani stroną),</w:t>
      </w:r>
    </w:p>
    <w:p w14:paraId="4F48E223" w14:textId="1B3240D5" w:rsidR="00832C84" w:rsidRPr="004E38D1" w:rsidRDefault="00832C84" w:rsidP="003F5602">
      <w:pPr>
        <w:pStyle w:val="Akapitzlist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− art. 6 ust. 1 lit. c RODO (przetwarzanie jest niezbędne do wypełnienia obowiązków prawnych ciążących na administratorze w szczególności przez </w:t>
      </w:r>
      <w:r w:rsidR="00CD7B08"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przepi</w:t>
      </w:r>
      <w:r w:rsidR="003F5602"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sy</w:t>
      </w:r>
      <w:r w:rsidR="00CD7B08"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powszechnie obowiązujące m.in. </w:t>
      </w:r>
      <w:r w:rsidR="00CD7B08"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archiwaln</w:t>
      </w:r>
      <w:r w:rsidR="003F5602"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e</w:t>
      </w:r>
      <w:r w:rsidR="00E54E9B"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)</w:t>
      </w:r>
      <w:r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,</w:t>
      </w:r>
    </w:p>
    <w:p w14:paraId="6D12E54B" w14:textId="322EE55C" w:rsidR="003F5602" w:rsidRPr="004E38D1" w:rsidRDefault="00832C84" w:rsidP="003F5602">
      <w:pPr>
        <w:pStyle w:val="Akapitzlist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− art. 6 ust. 1 lit. f RODO (</w:t>
      </w:r>
      <w:r w:rsidR="003F5602"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z uwagi na prawnie uzasadniony interes realizowany przez Administratora w związku z</w:t>
      </w:r>
      <w:r w:rsidR="00E54E9B"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przetwarzaniem danych osobowych podanych do kontaktów w ramach realizowanej umowy,</w:t>
      </w:r>
      <w:r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ewentualnym ustaleniem/dochodzeniem roszczeń lub obroną przed nimi).</w:t>
      </w:r>
      <w:r w:rsidR="00F318CD"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 </w:t>
      </w:r>
    </w:p>
    <w:p w14:paraId="7FC7E8BB" w14:textId="3BAA2A75" w:rsidR="007B7207" w:rsidRPr="004E38D1" w:rsidRDefault="00F318CD" w:rsidP="003F5602">
      <w:pPr>
        <w:pStyle w:val="Akapitzlist"/>
        <w:numPr>
          <w:ilvl w:val="0"/>
          <w:numId w:val="1"/>
        </w:numPr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Podanie przez Panią/ Pana danych osobowych</w:t>
      </w:r>
      <w:r w:rsidR="007B7207"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w zakresie danych identyfikacyjnych</w:t>
      </w:r>
      <w:r w:rsidR="00160EE9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(imię, nazwisko</w:t>
      </w:r>
      <w:r w:rsidR="00E8018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) </w:t>
      </w:r>
      <w:r w:rsidR="00160EE9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i danych </w:t>
      </w:r>
      <w:r w:rsidR="007B7207"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kontaktowych</w:t>
      </w:r>
      <w:r w:rsidR="00160EE9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jest </w:t>
      </w:r>
      <w:r w:rsidR="007B7207"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CD7B08"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warunkiem zawarcia umowy</w:t>
      </w:r>
      <w:bookmarkStart w:id="0" w:name="_Hlk179278856"/>
      <w:r w:rsidR="003F5602" w:rsidRPr="004E38D1">
        <w:rPr>
          <w:rFonts w:ascii="Bookman Old Style" w:hAnsi="Bookman Old Style" w:cs="Times New Roman"/>
          <w:sz w:val="20"/>
          <w:szCs w:val="20"/>
        </w:rPr>
        <w:t>.</w:t>
      </w:r>
    </w:p>
    <w:p w14:paraId="66BF36C6" w14:textId="0E9F4D03" w:rsidR="004E38D1" w:rsidRPr="004E38D1" w:rsidRDefault="004E38D1" w:rsidP="003F5602">
      <w:pPr>
        <w:pStyle w:val="Akapitzlist"/>
        <w:numPr>
          <w:ilvl w:val="0"/>
          <w:numId w:val="1"/>
        </w:numPr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4E38D1">
        <w:rPr>
          <w:rFonts w:ascii="Bookman Old Style" w:eastAsia="Times New Roman" w:hAnsi="Bookman Old Style" w:cs="Arial"/>
          <w:sz w:val="20"/>
          <w:szCs w:val="20"/>
          <w:lang w:eastAsia="pl-PL"/>
        </w:rPr>
        <w:t>Jeżeli są Państwo osobami wskazanymi do kontaktów  przez strony, Państwa dane zostały przekazane Administratorowi przez podmiot, z którym Administrator nawiązał współpracę. Administrator informuje, że pozyskuje tylko te dane, które są niezbędne do należytego wykonania umowy</w:t>
      </w:r>
      <w:r w:rsidR="00FB3F30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14:paraId="18FB246E" w14:textId="0A43FCDE" w:rsidR="007B7207" w:rsidRPr="004E38D1" w:rsidRDefault="00F318CD" w:rsidP="003F560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Pani/Pana dane osobowe będą przetwarzane w imieniu </w:t>
      </w:r>
      <w:r w:rsidR="003F5602"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A</w:t>
      </w:r>
      <w:r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dministratora danych przez upoważnionych pracowników  wyłącznie w celach, o których mowa</w:t>
      </w:r>
      <w:bookmarkEnd w:id="0"/>
      <w:r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7B7207"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w pkt 3.</w:t>
      </w:r>
    </w:p>
    <w:p w14:paraId="6684EDF6" w14:textId="77777777" w:rsidR="00F62A0E" w:rsidRPr="004E38D1" w:rsidRDefault="00F318CD" w:rsidP="003F560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Pani/Pana dane osobowe będą przechowywane przez okres</w:t>
      </w:r>
      <w:r w:rsidR="007B7207" w:rsidRPr="004E38D1">
        <w:rPr>
          <w:rFonts w:ascii="Bookman Old Style" w:eastAsia="Times New Roman" w:hAnsi="Bookman Old Style"/>
          <w:sz w:val="20"/>
          <w:szCs w:val="20"/>
          <w:lang w:eastAsia="pl-PL"/>
        </w:rPr>
        <w:t xml:space="preserve"> obowiązywania umowy, a następnie przez okres wymagany przez odpowiednie przepisy prawa w zakresie przechowywania dokumentacji lub przez okres przedawnienia roszczeń określony w przepisach prawa.</w:t>
      </w:r>
    </w:p>
    <w:p w14:paraId="2FDE9E3B" w14:textId="6036783B" w:rsidR="00F62A0E" w:rsidRPr="004E38D1" w:rsidRDefault="00F62A0E" w:rsidP="003F560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4E38D1">
        <w:rPr>
          <w:rFonts w:ascii="Bookman Old Style" w:hAnsi="Bookman Old Style" w:cs="Arial"/>
          <w:color w:val="1A1A1C"/>
          <w:sz w:val="20"/>
          <w:szCs w:val="20"/>
          <w:shd w:val="clear" w:color="auto" w:fill="FFFFFF"/>
        </w:rPr>
        <w:t xml:space="preserve">Państwa dane osobowe mogą być przekazane wyłącznie podmiotom, które uprawnione są do ich otrzymania przepisami prawa. Ponadto mogą być one ujawnione podmiotom, z którymi </w:t>
      </w:r>
      <w:r w:rsidR="003F5602" w:rsidRPr="004E38D1">
        <w:rPr>
          <w:rFonts w:ascii="Bookman Old Style" w:hAnsi="Bookman Old Style" w:cs="Arial"/>
          <w:color w:val="1A1A1C"/>
          <w:sz w:val="20"/>
          <w:szCs w:val="20"/>
          <w:shd w:val="clear" w:color="auto" w:fill="FFFFFF"/>
        </w:rPr>
        <w:t>Administrator</w:t>
      </w:r>
      <w:r w:rsidRPr="004E38D1">
        <w:rPr>
          <w:rFonts w:ascii="Bookman Old Style" w:hAnsi="Bookman Old Style" w:cs="Arial"/>
          <w:color w:val="1A1A1C"/>
          <w:sz w:val="20"/>
          <w:szCs w:val="20"/>
          <w:shd w:val="clear" w:color="auto" w:fill="FFFFFF"/>
        </w:rPr>
        <w:t xml:space="preserve"> zawarł umowy powierzenia danych.</w:t>
      </w:r>
    </w:p>
    <w:p w14:paraId="5D722E57" w14:textId="49591052" w:rsidR="00891196" w:rsidRPr="004E38D1" w:rsidDel="008525BF" w:rsidRDefault="00891196" w:rsidP="003F56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4E38D1" w:rsidDel="008525BF">
        <w:rPr>
          <w:rFonts w:ascii="Bookman Old Style" w:eastAsia="Times New Roman" w:hAnsi="Bookman Old Style"/>
          <w:sz w:val="20"/>
          <w:szCs w:val="20"/>
          <w:lang w:eastAsia="pl-PL"/>
        </w:rPr>
        <w:t xml:space="preserve">Pani/Pana dane osobowe </w:t>
      </w:r>
      <w:r w:rsidRPr="004E38D1">
        <w:rPr>
          <w:rFonts w:ascii="Bookman Old Style" w:eastAsia="Times New Roman" w:hAnsi="Bookman Old Style"/>
          <w:bCs/>
          <w:color w:val="000000" w:themeColor="text1"/>
          <w:sz w:val="20"/>
          <w:szCs w:val="20"/>
          <w:lang w:eastAsia="pl-PL"/>
        </w:rPr>
        <w:t>nie</w:t>
      </w:r>
      <w:r w:rsidR="0057539E" w:rsidRPr="004E38D1">
        <w:rPr>
          <w:rFonts w:ascii="Bookman Old Style" w:eastAsia="Times New Roman" w:hAnsi="Bookman Old Style"/>
          <w:bCs/>
          <w:color w:val="000000" w:themeColor="text1"/>
          <w:sz w:val="20"/>
          <w:szCs w:val="20"/>
          <w:lang w:eastAsia="pl-PL"/>
        </w:rPr>
        <w:t xml:space="preserve"> </w:t>
      </w:r>
      <w:r w:rsidRPr="004E38D1">
        <w:rPr>
          <w:rFonts w:ascii="Bookman Old Style" w:eastAsia="Times New Roman" w:hAnsi="Bookman Old Style"/>
          <w:bCs/>
          <w:color w:val="000000" w:themeColor="text1"/>
          <w:sz w:val="20"/>
          <w:szCs w:val="20"/>
          <w:lang w:eastAsia="pl-PL"/>
        </w:rPr>
        <w:t>będą</w:t>
      </w:r>
      <w:r w:rsidRPr="004E38D1" w:rsidDel="008525BF">
        <w:rPr>
          <w:rFonts w:ascii="Bookman Old Style" w:eastAsia="Times New Roman" w:hAnsi="Bookman Old Style"/>
          <w:color w:val="000000" w:themeColor="text1"/>
          <w:sz w:val="20"/>
          <w:szCs w:val="20"/>
          <w:lang w:eastAsia="pl-PL"/>
        </w:rPr>
        <w:t xml:space="preserve"> </w:t>
      </w:r>
      <w:r w:rsidRPr="004E38D1" w:rsidDel="008525BF">
        <w:rPr>
          <w:rFonts w:ascii="Bookman Old Style" w:eastAsia="Times New Roman" w:hAnsi="Bookman Old Style"/>
          <w:bCs/>
          <w:sz w:val="20"/>
          <w:szCs w:val="20"/>
          <w:lang w:eastAsia="pl-PL"/>
        </w:rPr>
        <w:t>przekazywane do państw trzecich</w:t>
      </w:r>
      <w:r w:rsidRPr="004E38D1">
        <w:rPr>
          <w:rFonts w:ascii="Bookman Old Style" w:eastAsia="Times New Roman" w:hAnsi="Bookman Old Style"/>
          <w:bCs/>
          <w:sz w:val="20"/>
          <w:szCs w:val="20"/>
          <w:lang w:eastAsia="pl-PL"/>
        </w:rPr>
        <w:t xml:space="preserve"> (poza Europejski Obszar Gospodarczy</w:t>
      </w:r>
      <w:r w:rsidR="003F5602" w:rsidRPr="004E38D1">
        <w:rPr>
          <w:rFonts w:ascii="Bookman Old Style" w:eastAsia="Times New Roman" w:hAnsi="Bookman Old Style"/>
          <w:bCs/>
          <w:sz w:val="20"/>
          <w:szCs w:val="20"/>
          <w:lang w:eastAsia="pl-PL"/>
        </w:rPr>
        <w:t>)</w:t>
      </w:r>
      <w:r w:rsidR="007B7207" w:rsidRPr="004E38D1">
        <w:rPr>
          <w:rFonts w:ascii="Bookman Old Style" w:eastAsia="Times New Roman" w:hAnsi="Bookman Old Style"/>
          <w:bCs/>
          <w:sz w:val="20"/>
          <w:szCs w:val="20"/>
          <w:lang w:eastAsia="pl-PL"/>
        </w:rPr>
        <w:t xml:space="preserve"> oraz organizacji międzynarodowych.</w:t>
      </w:r>
    </w:p>
    <w:p w14:paraId="0A7AB37E" w14:textId="77777777" w:rsidR="00F318CD" w:rsidRPr="004E38D1" w:rsidRDefault="00F318CD" w:rsidP="003F56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 zasadach określonych przepisami RODO przysługuje Pani/Panu:</w:t>
      </w:r>
    </w:p>
    <w:p w14:paraId="2044A3D2" w14:textId="77777777" w:rsidR="00F318CD" w:rsidRPr="004E38D1" w:rsidRDefault="00F318CD" w:rsidP="003F560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prawo dostępu do treści swoich danych,</w:t>
      </w:r>
    </w:p>
    <w:p w14:paraId="044D67DD" w14:textId="77777777" w:rsidR="00F318CD" w:rsidRPr="004E38D1" w:rsidRDefault="00F318CD" w:rsidP="003F560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prawo do ich sprostowania, gdy są niezgodne ze stanem rzeczywistym,</w:t>
      </w:r>
    </w:p>
    <w:p w14:paraId="7207A2BD" w14:textId="0D14F405" w:rsidR="005115F6" w:rsidRPr="004E38D1" w:rsidRDefault="00F318CD" w:rsidP="003F560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prawo do ich usunięcia</w:t>
      </w:r>
      <w:r w:rsidR="005115F6"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(jeżeli nie ma podstaw do ich dalszego przetwarzania</w:t>
      </w:r>
      <w:r w:rsidR="00CD7B08"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)</w:t>
      </w:r>
      <w:r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, </w:t>
      </w:r>
    </w:p>
    <w:p w14:paraId="51145BF3" w14:textId="77777777" w:rsidR="005115F6" w:rsidRPr="004E38D1" w:rsidRDefault="00F318CD" w:rsidP="003F560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ograniczenia przetwarzania, </w:t>
      </w:r>
    </w:p>
    <w:p w14:paraId="28964215" w14:textId="2E020A21" w:rsidR="00F318CD" w:rsidRPr="004E38D1" w:rsidRDefault="00F318CD" w:rsidP="003F560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przenoszenia danych </w:t>
      </w:r>
      <w:r w:rsidR="005115F6"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(</w:t>
      </w:r>
      <w:r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w przypadk</w:t>
      </w:r>
      <w:r w:rsidR="005115F6"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u danych przetwarzanych na podstawi zgody lub umowy),</w:t>
      </w:r>
    </w:p>
    <w:p w14:paraId="2771ED55" w14:textId="77777777" w:rsidR="00F318CD" w:rsidRPr="004E38D1" w:rsidRDefault="00F318CD" w:rsidP="003F560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prawo do wniesienia sprzeciwu wobec przetwarzania danych,</w:t>
      </w:r>
    </w:p>
    <w:p w14:paraId="58AA9737" w14:textId="6A6ABCD2" w:rsidR="00F318CD" w:rsidRPr="004E38D1" w:rsidRDefault="00F318CD" w:rsidP="003F560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prawo do wniesienia skargi do organu nadzorczego – Prezesa Urzędu Ochrony Danych Osobowych</w:t>
      </w:r>
      <w:r w:rsidR="0057539E"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5115F6"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( ul. Stawki 2, 00-193 Warszawa)</w:t>
      </w:r>
      <w:r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, gdy uzna Pani/Pan, że przetwarzanie danych narusza przepisy </w:t>
      </w:r>
      <w:r w:rsidR="005115F6" w:rsidRPr="004E38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RODO.</w:t>
      </w:r>
    </w:p>
    <w:p w14:paraId="2C94832B" w14:textId="524375EC" w:rsidR="00051023" w:rsidRPr="001D6600" w:rsidRDefault="000B021B" w:rsidP="003F5602">
      <w:pPr>
        <w:pStyle w:val="Akapitzlist"/>
        <w:numPr>
          <w:ilvl w:val="0"/>
          <w:numId w:val="1"/>
        </w:numPr>
        <w:spacing w:line="300" w:lineRule="auto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4E38D1">
        <w:rPr>
          <w:rFonts w:ascii="Bookman Old Style" w:eastAsia="Times New Roman" w:hAnsi="Bookman Old Style"/>
          <w:sz w:val="20"/>
          <w:szCs w:val="20"/>
          <w:lang w:eastAsia="pl-PL"/>
        </w:rPr>
        <w:t>Pani/Pana dane osobowe</w:t>
      </w:r>
      <w:r w:rsidR="007E3DE7" w:rsidRPr="004E38D1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 w:rsidRPr="004E38D1">
        <w:rPr>
          <w:rFonts w:ascii="Bookman Old Style" w:eastAsia="Times New Roman" w:hAnsi="Bookman Old Style"/>
          <w:sz w:val="20"/>
          <w:szCs w:val="20"/>
          <w:lang w:eastAsia="pl-PL"/>
        </w:rPr>
        <w:t>nie będą przedmiotem automatycznego podejmowania</w:t>
      </w:r>
      <w:r w:rsidR="00254BB6" w:rsidRPr="004E38D1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 w:rsidRPr="004E38D1">
        <w:rPr>
          <w:rFonts w:ascii="Bookman Old Style" w:eastAsia="Times New Roman" w:hAnsi="Bookman Old Style"/>
          <w:sz w:val="20"/>
          <w:szCs w:val="20"/>
          <w:lang w:eastAsia="pl-PL"/>
        </w:rPr>
        <w:t>decyzji ani</w:t>
      </w:r>
      <w:r w:rsidRPr="004E38D1"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</w:t>
      </w:r>
      <w:r w:rsidRPr="004E38D1">
        <w:rPr>
          <w:rFonts w:ascii="Bookman Old Style" w:eastAsia="Times New Roman" w:hAnsi="Bookman Old Style"/>
          <w:sz w:val="20"/>
          <w:szCs w:val="20"/>
          <w:lang w:eastAsia="pl-PL"/>
        </w:rPr>
        <w:t>profilowania.</w:t>
      </w:r>
      <w:r w:rsidR="00254BB6" w:rsidRPr="004E38D1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</w:p>
    <w:sectPr w:rsidR="00051023" w:rsidRPr="001D6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46A"/>
    <w:multiLevelType w:val="multilevel"/>
    <w:tmpl w:val="2AF2D8D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D14FE"/>
    <w:multiLevelType w:val="hybridMultilevel"/>
    <w:tmpl w:val="C9EA95A8"/>
    <w:lvl w:ilvl="0" w:tplc="F126F2C0">
      <w:start w:val="2"/>
      <w:numFmt w:val="decimal"/>
      <w:lvlText w:val="%1."/>
      <w:lvlJc w:val="left"/>
      <w:pPr>
        <w:ind w:left="2880" w:hanging="360"/>
      </w:pPr>
      <w:rPr>
        <w:rFonts w:hint="default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6442E"/>
    <w:multiLevelType w:val="hybridMultilevel"/>
    <w:tmpl w:val="0380A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30DEF"/>
    <w:multiLevelType w:val="hybridMultilevel"/>
    <w:tmpl w:val="806637DC"/>
    <w:lvl w:ilvl="0" w:tplc="6290849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292D054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6AA3C0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B4B9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84BC2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7A635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3A268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6A2BA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4EFF5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73130154"/>
    <w:multiLevelType w:val="multilevel"/>
    <w:tmpl w:val="15DE6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6F3110"/>
    <w:multiLevelType w:val="multilevel"/>
    <w:tmpl w:val="DDC2DD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CD"/>
    <w:rsid w:val="00005014"/>
    <w:rsid w:val="00051023"/>
    <w:rsid w:val="000B021B"/>
    <w:rsid w:val="00123F78"/>
    <w:rsid w:val="001375A9"/>
    <w:rsid w:val="00160EE9"/>
    <w:rsid w:val="001D6600"/>
    <w:rsid w:val="00254BB6"/>
    <w:rsid w:val="002B1907"/>
    <w:rsid w:val="003F5602"/>
    <w:rsid w:val="00454E5F"/>
    <w:rsid w:val="00460A07"/>
    <w:rsid w:val="004E38D1"/>
    <w:rsid w:val="0050052B"/>
    <w:rsid w:val="005115F6"/>
    <w:rsid w:val="0057539E"/>
    <w:rsid w:val="00591EB6"/>
    <w:rsid w:val="005B76DB"/>
    <w:rsid w:val="00680581"/>
    <w:rsid w:val="00695CAE"/>
    <w:rsid w:val="0070145A"/>
    <w:rsid w:val="007B7207"/>
    <w:rsid w:val="007E3DE7"/>
    <w:rsid w:val="00832C84"/>
    <w:rsid w:val="00891196"/>
    <w:rsid w:val="008A5A6C"/>
    <w:rsid w:val="00930A6B"/>
    <w:rsid w:val="009B1F10"/>
    <w:rsid w:val="009B6539"/>
    <w:rsid w:val="00BC79A7"/>
    <w:rsid w:val="00C747BC"/>
    <w:rsid w:val="00C83860"/>
    <w:rsid w:val="00CD7B08"/>
    <w:rsid w:val="00D80833"/>
    <w:rsid w:val="00E54E9B"/>
    <w:rsid w:val="00E8018F"/>
    <w:rsid w:val="00EF79DB"/>
    <w:rsid w:val="00F318CD"/>
    <w:rsid w:val="00F62A0E"/>
    <w:rsid w:val="00F91B52"/>
    <w:rsid w:val="00FA7EAB"/>
    <w:rsid w:val="00FB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C716"/>
  <w15:chartTrackingRefBased/>
  <w15:docId w15:val="{F3E1EEB4-49F8-4B23-808D-C1F06ED5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318CD"/>
    <w:rPr>
      <w:color w:val="0000FF"/>
      <w:u w:val="single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F318C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318CD"/>
    <w:rPr>
      <w:color w:val="954F72" w:themeColor="followedHyperlink"/>
      <w:u w:val="single"/>
    </w:r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locked/>
    <w:rsid w:val="007B7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Bergandy-Heretyk</dc:creator>
  <cp:keywords/>
  <dc:description/>
  <cp:lastModifiedBy>Małgorzata Bergandy-Heretyk</cp:lastModifiedBy>
  <cp:revision>8</cp:revision>
  <dcterms:created xsi:type="dcterms:W3CDTF">2025-05-06T11:39:00Z</dcterms:created>
  <dcterms:modified xsi:type="dcterms:W3CDTF">2025-05-06T12:25:00Z</dcterms:modified>
</cp:coreProperties>
</file>